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A" w:rsidRDefault="00C96D8A"/>
    <w:p w:rsidR="00D2486A" w:rsidRDefault="00D2486A" w:rsidP="00B7107B">
      <w:pPr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C53F91" w:rsidRDefault="00D2486A" w:rsidP="00B7107B">
      <w:pPr>
        <w:jc w:val="center"/>
        <w:rPr>
          <w:b/>
        </w:rPr>
      </w:pPr>
      <w:r>
        <w:rPr>
          <w:b/>
        </w:rPr>
        <w:t xml:space="preserve"> KAFKAS TIP BİLİMLERİ DERGİSİ</w:t>
      </w:r>
    </w:p>
    <w:p w:rsidR="003A542B" w:rsidRPr="00B7107B" w:rsidRDefault="00B7107B" w:rsidP="00B7107B">
      <w:pPr>
        <w:jc w:val="center"/>
        <w:rPr>
          <w:b/>
        </w:rPr>
      </w:pPr>
      <w:r w:rsidRPr="00B7107B">
        <w:rPr>
          <w:b/>
        </w:rPr>
        <w:t>TELİF HAKKI DEVİR FORMU</w:t>
      </w:r>
    </w:p>
    <w:p w:rsidR="003A542B" w:rsidRPr="007F3F4A" w:rsidRDefault="007F3F4A">
      <w:pPr>
        <w:rPr>
          <w:b/>
        </w:rPr>
      </w:pPr>
      <w:bookmarkStart w:id="0" w:name="_GoBack"/>
      <w:bookmarkEnd w:id="0"/>
      <w:r w:rsidRPr="007F3F4A">
        <w:rPr>
          <w:b/>
        </w:rPr>
        <w:t>Yazının Başlığı;</w:t>
      </w:r>
    </w:p>
    <w:p w:rsidR="00B7107B" w:rsidRDefault="00B7107B" w:rsidP="00B7107B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B7107B" w:rsidRDefault="00B7107B" w:rsidP="00B7107B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B7107B" w:rsidRDefault="00B7107B" w:rsidP="00B7107B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B7107B" w:rsidRDefault="00B7107B" w:rsidP="00B7107B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7F3F4A" w:rsidRDefault="003A542B" w:rsidP="00665A21">
      <w:pPr>
        <w:ind w:firstLine="708"/>
      </w:pPr>
      <w:r>
        <w:t xml:space="preserve">Biz, aşağıda adı, soyadı ve imzaları bulunan yazarlar; </w:t>
      </w:r>
      <w:r w:rsidR="007F3F4A">
        <w:t xml:space="preserve">yazımızın içeriği ile ilgili olarak </w:t>
      </w:r>
      <w:r w:rsidR="007F3F4A" w:rsidRPr="000909A8">
        <w:rPr>
          <w:b/>
        </w:rPr>
        <w:t>Kafkas Tıp Bilimleri Dergisi</w:t>
      </w:r>
      <w:r w:rsidR="007F3F4A">
        <w:t xml:space="preserve">’nin hiçbir sorumluluk taşımadığını kabul ederiz. </w:t>
      </w:r>
    </w:p>
    <w:p w:rsidR="007F3F4A" w:rsidRDefault="007F3F4A" w:rsidP="00665A21">
      <w:pPr>
        <w:ind w:firstLine="708"/>
      </w:pPr>
      <w:r>
        <w:t>Y</w:t>
      </w:r>
      <w:r w:rsidR="003A542B">
        <w:t xml:space="preserve">ukarıda başlığı bildirilen yazımızın </w:t>
      </w:r>
      <w:r>
        <w:t>özgün olduğunu</w:t>
      </w:r>
      <w:r w:rsidR="003A542B">
        <w:t>; araştırma ve yayın etiğine uygun olarak hazırlandığını; başka yerde yayımlanmadığını, yayımlanmak veya değerlendirilmek üzere başka bir yere gönderilmediğini (bilimsel toplantılarda sunulmuş olması dışında)</w:t>
      </w:r>
      <w:r>
        <w:t xml:space="preserve"> garanti ederiz. </w:t>
      </w:r>
    </w:p>
    <w:p w:rsidR="007F3F4A" w:rsidRDefault="007F3F4A" w:rsidP="00665A21">
      <w:pPr>
        <w:ind w:firstLine="708"/>
      </w:pPr>
      <w:r>
        <w:t xml:space="preserve">Aşağıda belirtilen haklarımız dışında makalemizin tüm telif haklarını </w:t>
      </w:r>
      <w:r w:rsidRPr="003D79FE">
        <w:rPr>
          <w:b/>
        </w:rPr>
        <w:t>Kafkas Tıp Bilimler</w:t>
      </w:r>
      <w:r w:rsidR="003D79FE" w:rsidRPr="003D79FE">
        <w:rPr>
          <w:b/>
        </w:rPr>
        <w:t>i</w:t>
      </w:r>
      <w:r w:rsidRPr="003D79FE">
        <w:rPr>
          <w:b/>
        </w:rPr>
        <w:t xml:space="preserve"> Dergisi</w:t>
      </w:r>
      <w:r>
        <w:t xml:space="preserve">’ne devrettiğimizi taahhüt ve imza ederiz. </w:t>
      </w:r>
    </w:p>
    <w:p w:rsidR="007F3F4A" w:rsidRDefault="007F3F4A" w:rsidP="003A542B">
      <w:r>
        <w:tab/>
        <w:t>-Telif haklarının dışında kalan patent vb. tescil edilmiş haklar,</w:t>
      </w:r>
    </w:p>
    <w:p w:rsidR="007F3F4A" w:rsidRDefault="007F3F4A" w:rsidP="003A542B">
      <w:r>
        <w:tab/>
        <w:t>-Yazının dergi ve kitap yayını dışında tüm eğitim faaliyetler</w:t>
      </w:r>
      <w:r w:rsidR="000909A8">
        <w:t xml:space="preserve">inde </w:t>
      </w:r>
      <w:r w:rsidR="003D79FE">
        <w:t>ücret ödemeden kullanılabilme hakkı,</w:t>
      </w:r>
    </w:p>
    <w:p w:rsidR="000909A8" w:rsidRDefault="000909A8" w:rsidP="003A542B">
      <w:r>
        <w:tab/>
        <w:t>-Satmamak koşulu ile makaleyi çoğaltabilme</w:t>
      </w:r>
      <w:r w:rsidR="003D79FE">
        <w:t xml:space="preserve"> hakkı.</w:t>
      </w:r>
    </w:p>
    <w:p w:rsidR="000909A8" w:rsidRDefault="000909A8" w:rsidP="003A542B"/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5665"/>
        <w:gridCol w:w="2127"/>
        <w:gridCol w:w="1389"/>
      </w:tblGrid>
      <w:tr w:rsidR="000909A8" w:rsidTr="00B41293">
        <w:trPr>
          <w:trHeight w:val="326"/>
        </w:trPr>
        <w:tc>
          <w:tcPr>
            <w:tcW w:w="5665" w:type="dxa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YAZAR ADI-SOYADI</w:t>
            </w:r>
          </w:p>
        </w:tc>
        <w:tc>
          <w:tcPr>
            <w:tcW w:w="2127" w:type="dxa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İMZA</w:t>
            </w:r>
          </w:p>
        </w:tc>
        <w:tc>
          <w:tcPr>
            <w:tcW w:w="1389" w:type="dxa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TARİH</w:t>
            </w:r>
          </w:p>
        </w:tc>
      </w:tr>
      <w:tr w:rsidR="000909A8" w:rsidTr="00B41293">
        <w:trPr>
          <w:trHeight w:val="308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26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08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26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08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26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26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08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  <w:tr w:rsidR="000909A8" w:rsidTr="00B41293">
        <w:trPr>
          <w:trHeight w:val="308"/>
        </w:trPr>
        <w:tc>
          <w:tcPr>
            <w:tcW w:w="5665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2127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  <w:tc>
          <w:tcPr>
            <w:tcW w:w="1389" w:type="dxa"/>
          </w:tcPr>
          <w:p w:rsidR="000909A8" w:rsidRDefault="000909A8" w:rsidP="000909A8">
            <w:pPr>
              <w:tabs>
                <w:tab w:val="left" w:pos="2925"/>
              </w:tabs>
            </w:pPr>
          </w:p>
        </w:tc>
      </w:tr>
    </w:tbl>
    <w:p w:rsidR="007F3F4A" w:rsidRDefault="007F3F4A" w:rsidP="000909A8">
      <w:pPr>
        <w:tabs>
          <w:tab w:val="left" w:pos="292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0909A8" w:rsidTr="00586D79">
        <w:tc>
          <w:tcPr>
            <w:tcW w:w="9062" w:type="dxa"/>
            <w:gridSpan w:val="3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İLETİŞİM KURULACAK YAZARIN</w:t>
            </w:r>
          </w:p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ADI-SOYADI:</w:t>
            </w:r>
          </w:p>
        </w:tc>
      </w:tr>
      <w:tr w:rsidR="000909A8" w:rsidTr="00A50E5B">
        <w:tc>
          <w:tcPr>
            <w:tcW w:w="9062" w:type="dxa"/>
            <w:gridSpan w:val="3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Adresi:</w:t>
            </w:r>
          </w:p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0909A8" w:rsidTr="000909A8">
        <w:tc>
          <w:tcPr>
            <w:tcW w:w="2689" w:type="dxa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Telefon:</w:t>
            </w:r>
          </w:p>
        </w:tc>
        <w:tc>
          <w:tcPr>
            <w:tcW w:w="2268" w:type="dxa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proofErr w:type="spellStart"/>
            <w:r w:rsidRPr="003D79FE">
              <w:rPr>
                <w:b/>
              </w:rPr>
              <w:t>Fax</w:t>
            </w:r>
            <w:proofErr w:type="spellEnd"/>
            <w:r w:rsidRPr="003D79FE">
              <w:rPr>
                <w:b/>
              </w:rPr>
              <w:t>:</w:t>
            </w:r>
          </w:p>
        </w:tc>
        <w:tc>
          <w:tcPr>
            <w:tcW w:w="4105" w:type="dxa"/>
          </w:tcPr>
          <w:p w:rsidR="000909A8" w:rsidRPr="003D79FE" w:rsidRDefault="000909A8" w:rsidP="000909A8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E-mail:</w:t>
            </w:r>
          </w:p>
        </w:tc>
      </w:tr>
    </w:tbl>
    <w:p w:rsidR="000909A8" w:rsidRPr="009F36E5" w:rsidRDefault="00B41293" w:rsidP="000909A8">
      <w:pPr>
        <w:tabs>
          <w:tab w:val="left" w:pos="2925"/>
        </w:tabs>
        <w:rPr>
          <w:sz w:val="18"/>
          <w:szCs w:val="18"/>
        </w:rPr>
      </w:pPr>
      <w:r w:rsidRPr="009F36E5">
        <w:rPr>
          <w:sz w:val="18"/>
          <w:szCs w:val="18"/>
        </w:rPr>
        <w:t>Bu form yazarlarca imzalandıktan sonra Online Makale Sistemine yüklenmeli ve ‘</w:t>
      </w:r>
      <w:r w:rsidRPr="009F36E5">
        <w:rPr>
          <w:rFonts w:ascii="Arial" w:hAnsi="Arial" w:cs="Arial"/>
          <w:b/>
          <w:color w:val="000000"/>
          <w:sz w:val="18"/>
          <w:szCs w:val="18"/>
        </w:rPr>
        <w:t xml:space="preserve">Kafkas Tıp Bilimleri </w:t>
      </w:r>
      <w:r w:rsidR="00A725C8">
        <w:rPr>
          <w:rFonts w:ascii="Arial" w:hAnsi="Arial" w:cs="Arial"/>
          <w:b/>
          <w:color w:val="000000"/>
          <w:sz w:val="18"/>
          <w:szCs w:val="18"/>
        </w:rPr>
        <w:t>D</w:t>
      </w:r>
      <w:r w:rsidRPr="009F36E5">
        <w:rPr>
          <w:rFonts w:ascii="Arial" w:hAnsi="Arial" w:cs="Arial"/>
          <w:b/>
          <w:color w:val="000000"/>
          <w:sz w:val="18"/>
          <w:szCs w:val="18"/>
        </w:rPr>
        <w:t>ergisi</w:t>
      </w:r>
      <w:r w:rsidRPr="009F36E5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 xml:space="preserve">  Editörlüğü, </w:t>
      </w:r>
      <w:r w:rsidRPr="009F36E5">
        <w:rPr>
          <w:rFonts w:ascii="Arial" w:hAnsi="Arial" w:cs="Arial"/>
          <w:b/>
          <w:color w:val="000000"/>
          <w:sz w:val="18"/>
          <w:szCs w:val="18"/>
        </w:rPr>
        <w:t>Kafkas Üniversitesi Tıp Fakültesi, KARS</w:t>
      </w:r>
      <w:r w:rsidRPr="009F36E5">
        <w:rPr>
          <w:sz w:val="18"/>
          <w:szCs w:val="18"/>
        </w:rPr>
        <w:t xml:space="preserve">’ adresine gönderilmelidir. </w:t>
      </w:r>
    </w:p>
    <w:sectPr w:rsidR="000909A8" w:rsidRPr="009F36E5" w:rsidSect="00B4129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5" w:rsidRDefault="001C26B5" w:rsidP="007B6A35">
      <w:pPr>
        <w:spacing w:after="0" w:line="240" w:lineRule="auto"/>
      </w:pPr>
      <w:r>
        <w:separator/>
      </w:r>
    </w:p>
  </w:endnote>
  <w:endnote w:type="continuationSeparator" w:id="0">
    <w:p w:rsidR="001C26B5" w:rsidRDefault="001C26B5" w:rsidP="007B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5" w:rsidRDefault="001C26B5" w:rsidP="007B6A35">
      <w:pPr>
        <w:spacing w:after="0" w:line="240" w:lineRule="auto"/>
      </w:pPr>
      <w:r>
        <w:separator/>
      </w:r>
    </w:p>
  </w:footnote>
  <w:footnote w:type="continuationSeparator" w:id="0">
    <w:p w:rsidR="001C26B5" w:rsidRDefault="001C26B5" w:rsidP="007B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5" w:rsidRDefault="00C53F9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2299335</wp:posOffset>
          </wp:positionH>
          <wp:positionV relativeFrom="margin">
            <wp:posOffset>-752475</wp:posOffset>
          </wp:positionV>
          <wp:extent cx="1154567" cy="1152000"/>
          <wp:effectExtent l="0" t="0" r="762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67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9"/>
    <w:rsid w:val="000909A8"/>
    <w:rsid w:val="000C3DE6"/>
    <w:rsid w:val="001C26B5"/>
    <w:rsid w:val="001D66DB"/>
    <w:rsid w:val="002F5A99"/>
    <w:rsid w:val="003A542B"/>
    <w:rsid w:val="003D79FE"/>
    <w:rsid w:val="006203AC"/>
    <w:rsid w:val="006435EC"/>
    <w:rsid w:val="00650AE9"/>
    <w:rsid w:val="00665A21"/>
    <w:rsid w:val="007B6A35"/>
    <w:rsid w:val="007F3F4A"/>
    <w:rsid w:val="009F36E5"/>
    <w:rsid w:val="00A725C8"/>
    <w:rsid w:val="00B41293"/>
    <w:rsid w:val="00B7107B"/>
    <w:rsid w:val="00C53F91"/>
    <w:rsid w:val="00C96D8A"/>
    <w:rsid w:val="00D2486A"/>
    <w:rsid w:val="00D26436"/>
    <w:rsid w:val="00F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7A35A-7400-4197-BB31-5EAA7D2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41293"/>
  </w:style>
  <w:style w:type="paragraph" w:styleId="BalonMetni">
    <w:name w:val="Balloon Text"/>
    <w:basedOn w:val="Normal"/>
    <w:link w:val="BalonMetniChar"/>
    <w:uiPriority w:val="99"/>
    <w:semiHidden/>
    <w:unhideWhenUsed/>
    <w:rsid w:val="000C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DE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B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A35"/>
  </w:style>
  <w:style w:type="paragraph" w:styleId="Altbilgi">
    <w:name w:val="footer"/>
    <w:basedOn w:val="Normal"/>
    <w:link w:val="AltbilgiChar"/>
    <w:uiPriority w:val="99"/>
    <w:unhideWhenUsed/>
    <w:rsid w:val="007B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Rafet</cp:lastModifiedBy>
  <cp:revision>17</cp:revision>
  <cp:lastPrinted>2017-05-30T09:55:00Z</cp:lastPrinted>
  <dcterms:created xsi:type="dcterms:W3CDTF">2017-05-26T09:57:00Z</dcterms:created>
  <dcterms:modified xsi:type="dcterms:W3CDTF">2017-06-05T08:38:00Z</dcterms:modified>
</cp:coreProperties>
</file>